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6CF7" w:rsidRPr="007C407C" w:rsidRDefault="006B6CF7" w:rsidP="0057132D">
      <w:pPr>
        <w:rPr>
          <w:rFonts w:ascii="Verdana" w:hAnsi="Verdana" w:cs="Verdana"/>
          <w:b/>
          <w:bCs/>
          <w:sz w:val="20"/>
          <w:szCs w:val="20"/>
        </w:rPr>
      </w:pPr>
    </w:p>
    <w:p w:rsidR="006B6CF7" w:rsidRPr="007C407C" w:rsidRDefault="006B6CF7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7C407C">
        <w:rPr>
          <w:rFonts w:ascii="Verdana" w:hAnsi="Verdana" w:cs="Verdana"/>
          <w:b/>
          <w:bCs/>
          <w:sz w:val="20"/>
          <w:szCs w:val="20"/>
        </w:rPr>
        <w:t>Menedzserképző Központ VI. Marketing Konferencia</w:t>
      </w:r>
    </w:p>
    <w:p w:rsidR="006B6CF7" w:rsidRPr="007C407C" w:rsidRDefault="006B6CF7">
      <w:pPr>
        <w:jc w:val="center"/>
        <w:rPr>
          <w:rFonts w:ascii="Verdana" w:hAnsi="Verdana" w:cs="Verdana"/>
          <w:b/>
          <w:bCs/>
          <w:sz w:val="10"/>
          <w:szCs w:val="10"/>
        </w:rPr>
      </w:pPr>
    </w:p>
    <w:p w:rsidR="006B6CF7" w:rsidRDefault="006B6CF7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7C407C">
        <w:rPr>
          <w:rFonts w:ascii="Verdana" w:hAnsi="Verdana" w:cs="Verdana"/>
          <w:b/>
          <w:bCs/>
          <w:sz w:val="20"/>
          <w:szCs w:val="20"/>
        </w:rPr>
        <w:t>2015. április 15. (szerda), Budapest, Danubius Hotel Gellért</w:t>
      </w:r>
    </w:p>
    <w:p w:rsidR="006B6CF7" w:rsidRDefault="006B6CF7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6B6CF7" w:rsidRDefault="006B6CF7" w:rsidP="00D256F2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„</w:t>
      </w:r>
      <w:proofErr w:type="spellStart"/>
      <w:r w:rsidRPr="00D256F2">
        <w:rPr>
          <w:rFonts w:ascii="Verdana" w:hAnsi="Verdana" w:cs="Verdana"/>
          <w:b/>
          <w:bCs/>
          <w:sz w:val="20"/>
          <w:szCs w:val="20"/>
        </w:rPr>
        <w:t>Értékesítésfüggő</w:t>
      </w:r>
      <w:proofErr w:type="spellEnd"/>
      <w:r w:rsidRPr="00D256F2">
        <w:rPr>
          <w:rFonts w:ascii="Verdana" w:hAnsi="Verdana" w:cs="Verdana"/>
          <w:b/>
          <w:bCs/>
          <w:sz w:val="20"/>
          <w:szCs w:val="20"/>
        </w:rPr>
        <w:t xml:space="preserve"> marketingstratégiák a gyakorlatban</w:t>
      </w:r>
      <w:r>
        <w:rPr>
          <w:rFonts w:ascii="Verdana" w:hAnsi="Verdana" w:cs="Verdana"/>
          <w:b/>
          <w:bCs/>
          <w:sz w:val="20"/>
          <w:szCs w:val="20"/>
        </w:rPr>
        <w:t>”</w:t>
      </w:r>
    </w:p>
    <w:p w:rsidR="006B6CF7" w:rsidRPr="00D256F2" w:rsidRDefault="006B6CF7" w:rsidP="00D256F2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6B6CF7" w:rsidRPr="00D256F2" w:rsidRDefault="006B6CF7" w:rsidP="00D256F2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6B6CF7" w:rsidRPr="00D256F2" w:rsidRDefault="006B6CF7" w:rsidP="00D256F2">
      <w:pPr>
        <w:rPr>
          <w:rFonts w:ascii="Verdana" w:hAnsi="Verdana" w:cs="Verdana"/>
          <w:bCs/>
          <w:sz w:val="20"/>
          <w:szCs w:val="20"/>
        </w:rPr>
      </w:pPr>
      <w:r w:rsidRPr="00D256F2">
        <w:rPr>
          <w:rFonts w:ascii="Verdana" w:hAnsi="Verdana" w:cs="Verdana"/>
          <w:bCs/>
          <w:sz w:val="20"/>
          <w:szCs w:val="20"/>
        </w:rPr>
        <w:t>A legjobban működő szervezetben is felvetődik időnként - még ha csak ebédidőben, viccelődve is - az örök ellentét az értékesítés és a marketing területek között. Nyilvánvaló, hogy ez nem is baj, mert a konfliktusokból ötletek szabadulnak fel, e</w:t>
      </w:r>
      <w:r>
        <w:rPr>
          <w:rFonts w:ascii="Verdana" w:hAnsi="Verdana" w:cs="Verdana"/>
          <w:bCs/>
          <w:sz w:val="20"/>
          <w:szCs w:val="20"/>
        </w:rPr>
        <w:t xml:space="preserve">bből pedig a vállalat profitál. </w:t>
      </w:r>
      <w:r w:rsidRPr="00D256F2">
        <w:rPr>
          <w:rFonts w:ascii="Verdana" w:hAnsi="Verdana" w:cs="Verdana"/>
          <w:bCs/>
          <w:sz w:val="20"/>
          <w:szCs w:val="20"/>
        </w:rPr>
        <w:t>Probléma adódhat viszont akkor, ha a frontok megmerevednek, és a két - egyébként ugyanazért a célért küzdő terület - szakember</w:t>
      </w:r>
      <w:r>
        <w:rPr>
          <w:rFonts w:ascii="Verdana" w:hAnsi="Verdana" w:cs="Verdana"/>
          <w:bCs/>
          <w:sz w:val="20"/>
          <w:szCs w:val="20"/>
        </w:rPr>
        <w:t>gárdája nem ért szót egymással.</w:t>
      </w:r>
    </w:p>
    <w:p w:rsidR="006B6CF7" w:rsidRPr="00D256F2" w:rsidRDefault="006B6CF7" w:rsidP="00D256F2">
      <w:pPr>
        <w:rPr>
          <w:rFonts w:ascii="Verdana" w:hAnsi="Verdana" w:cs="Verdana"/>
          <w:bCs/>
          <w:sz w:val="20"/>
          <w:szCs w:val="20"/>
        </w:rPr>
      </w:pPr>
    </w:p>
    <w:p w:rsidR="006B6CF7" w:rsidRPr="00D256F2" w:rsidRDefault="006B6CF7" w:rsidP="00D256F2">
      <w:pPr>
        <w:rPr>
          <w:rFonts w:ascii="Verdana" w:hAnsi="Verdana" w:cs="Verdana"/>
          <w:bCs/>
          <w:sz w:val="20"/>
          <w:szCs w:val="20"/>
        </w:rPr>
      </w:pPr>
      <w:r w:rsidRPr="00D256F2">
        <w:rPr>
          <w:rFonts w:ascii="Verdana" w:hAnsi="Verdana" w:cs="Verdana"/>
          <w:bCs/>
          <w:sz w:val="20"/>
          <w:szCs w:val="20"/>
        </w:rPr>
        <w:t>A Menedzserképző Központ VI. Marketing Konferenciájának célja az, hogy megoldásokat kínáljon a közös cél, a profit minél hatékonyabb eléréséhez. Érdemes ugyanis tudatosítani, hogy az értékesítés és a marketing elválaszthatatlanok: minden vita, minden cégen belüli súrlódás ellenére egymástól függő helyzetben vannak. Az intenzív közös gondolkodás - amit rendezvényünk nyújtani tud - tehát mindenképpen hasznos.</w:t>
      </w:r>
    </w:p>
    <w:p w:rsidR="006B6CF7" w:rsidRDefault="006B6CF7" w:rsidP="00DF09E5">
      <w:pPr>
        <w:rPr>
          <w:rFonts w:ascii="Verdana" w:hAnsi="Verdana" w:cs="Verdana"/>
          <w:bCs/>
          <w:sz w:val="20"/>
          <w:szCs w:val="20"/>
        </w:rPr>
      </w:pPr>
    </w:p>
    <w:p w:rsidR="006B6CF7" w:rsidRPr="007C407C" w:rsidRDefault="006B6CF7" w:rsidP="00DF09E5">
      <w:pPr>
        <w:rPr>
          <w:rFonts w:ascii="Verdana" w:hAnsi="Verdana" w:cs="Verdana"/>
          <w:b/>
          <w:bCs/>
          <w:sz w:val="16"/>
          <w:szCs w:val="16"/>
        </w:rPr>
      </w:pPr>
    </w:p>
    <w:p w:rsidR="006B6CF7" w:rsidRPr="007C407C" w:rsidRDefault="006B6CF7">
      <w:pPr>
        <w:jc w:val="center"/>
        <w:rPr>
          <w:rFonts w:ascii="Verdana" w:hAnsi="Verdana" w:cs="Verdana"/>
          <w:b/>
          <w:sz w:val="20"/>
          <w:szCs w:val="20"/>
        </w:rPr>
      </w:pPr>
    </w:p>
    <w:p w:rsidR="006B6CF7" w:rsidRPr="007C407C" w:rsidRDefault="006B6CF7">
      <w:pPr>
        <w:jc w:val="center"/>
        <w:rPr>
          <w:rFonts w:ascii="Verdana" w:hAnsi="Verdana" w:cs="Verdana"/>
          <w:b/>
          <w:sz w:val="20"/>
          <w:szCs w:val="20"/>
        </w:rPr>
      </w:pPr>
      <w:r w:rsidRPr="007C407C">
        <w:rPr>
          <w:rFonts w:ascii="Verdana" w:hAnsi="Verdana" w:cs="Verdana"/>
          <w:b/>
          <w:sz w:val="20"/>
          <w:szCs w:val="20"/>
        </w:rPr>
        <w:t>Program</w:t>
      </w:r>
    </w:p>
    <w:p w:rsidR="006B6CF7" w:rsidRPr="007C407C" w:rsidRDefault="006B6CF7">
      <w:pPr>
        <w:jc w:val="center"/>
        <w:rPr>
          <w:rFonts w:ascii="Verdana" w:hAnsi="Verdana" w:cs="Verdana"/>
          <w:b/>
          <w:sz w:val="20"/>
          <w:szCs w:val="20"/>
        </w:rPr>
      </w:pPr>
    </w:p>
    <w:p w:rsidR="006B6CF7" w:rsidRPr="007C407C" w:rsidRDefault="006B6CF7">
      <w:pPr>
        <w:jc w:val="center"/>
        <w:rPr>
          <w:rFonts w:ascii="Verdana" w:hAnsi="Verdana" w:cs="Verdana"/>
          <w:b/>
          <w:sz w:val="16"/>
          <w:szCs w:val="16"/>
        </w:rPr>
      </w:pPr>
    </w:p>
    <w:p w:rsidR="006B6CF7" w:rsidRPr="007C407C" w:rsidRDefault="006B6CF7" w:rsidP="00535E48">
      <w:pPr>
        <w:rPr>
          <w:rFonts w:ascii="Verdana" w:hAnsi="Verdana" w:cs="Verdana"/>
          <w:i/>
          <w:sz w:val="20"/>
          <w:szCs w:val="20"/>
        </w:rPr>
      </w:pPr>
      <w:r w:rsidRPr="007C407C">
        <w:rPr>
          <w:rFonts w:ascii="Verdana" w:hAnsi="Verdana" w:cs="Verdana"/>
          <w:i/>
          <w:sz w:val="20"/>
          <w:szCs w:val="20"/>
        </w:rPr>
        <w:t>12.05 – 12.35</w:t>
      </w:r>
      <w:r w:rsidRPr="007C407C">
        <w:rPr>
          <w:rFonts w:ascii="Verdana" w:hAnsi="Verdana" w:cs="Verdana"/>
          <w:i/>
          <w:sz w:val="20"/>
          <w:szCs w:val="20"/>
        </w:rPr>
        <w:tab/>
        <w:t>Regisztráció</w:t>
      </w:r>
      <w:r w:rsidRPr="007C407C">
        <w:rPr>
          <w:rFonts w:ascii="Verdana" w:hAnsi="Verdana" w:cs="Verdana"/>
          <w:i/>
          <w:sz w:val="20"/>
          <w:szCs w:val="20"/>
        </w:rPr>
        <w:tab/>
      </w:r>
      <w:r w:rsidRPr="007C407C">
        <w:rPr>
          <w:rFonts w:ascii="Verdana" w:hAnsi="Verdana" w:cs="Verdana"/>
          <w:i/>
          <w:sz w:val="20"/>
          <w:szCs w:val="20"/>
        </w:rPr>
        <w:tab/>
      </w: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12.35 – 12.45</w:t>
      </w:r>
      <w:r w:rsidRPr="007C407C">
        <w:rPr>
          <w:rFonts w:ascii="Verdana" w:hAnsi="Verdana" w:cs="Verdana"/>
          <w:sz w:val="20"/>
          <w:szCs w:val="20"/>
        </w:rPr>
        <w:tab/>
        <w:t>Moderátori megnyitó</w:t>
      </w:r>
    </w:p>
    <w:p w:rsidR="006B6CF7" w:rsidRPr="008744BD" w:rsidRDefault="006B6CF7" w:rsidP="00A70000">
      <w:pPr>
        <w:ind w:left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i/>
          <w:sz w:val="20"/>
          <w:szCs w:val="20"/>
        </w:rPr>
        <w:t>Berényi Konrád</w:t>
      </w:r>
      <w:r w:rsidRPr="007C407C">
        <w:rPr>
          <w:rFonts w:ascii="Verdana" w:hAnsi="Verdana" w:cs="Verdana"/>
          <w:sz w:val="20"/>
          <w:szCs w:val="20"/>
        </w:rPr>
        <w:t xml:space="preserve"> tanácsadó, Onlinemarketing.hu Kft.</w:t>
      </w: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</w:p>
    <w:p w:rsidR="006B6CF7" w:rsidRPr="007C407C" w:rsidRDefault="006B6CF7" w:rsidP="00456D56">
      <w:pPr>
        <w:ind w:left="708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 xml:space="preserve">SALES </w:t>
      </w:r>
      <w:proofErr w:type="gramStart"/>
      <w:r w:rsidRPr="007C407C">
        <w:rPr>
          <w:rFonts w:ascii="Verdana" w:hAnsi="Verdana" w:cs="Verdana"/>
          <w:sz w:val="20"/>
          <w:szCs w:val="20"/>
        </w:rPr>
        <w:t>ÉS</w:t>
      </w:r>
      <w:proofErr w:type="gramEnd"/>
      <w:r w:rsidRPr="007C407C">
        <w:rPr>
          <w:rFonts w:ascii="Verdana" w:hAnsi="Verdana" w:cs="Verdana"/>
          <w:sz w:val="20"/>
          <w:szCs w:val="20"/>
        </w:rPr>
        <w:t xml:space="preserve"> MARKETING BLOKK</w:t>
      </w: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</w:p>
    <w:p w:rsidR="006B6CF7" w:rsidRPr="007C407C" w:rsidRDefault="006B6CF7" w:rsidP="00DF09E5">
      <w:pPr>
        <w:ind w:left="2127" w:hanging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12.45 – 13.15</w:t>
      </w:r>
      <w:r w:rsidRPr="007C407C">
        <w:rPr>
          <w:rFonts w:ascii="Verdana" w:hAnsi="Verdana" w:cs="Verdana"/>
          <w:sz w:val="20"/>
          <w:szCs w:val="20"/>
        </w:rPr>
        <w:tab/>
        <w:t>Vásárlási szokások különböző célcsoportoknál – a fizetőképes célcsoportok bemutatása; a baby boom, az X és az Y generáció vásárlási szokásai; különbségek a vidéki és a városi vásárlók között; fizikai és internetes vásárlás; eszközhasználat</w:t>
      </w:r>
    </w:p>
    <w:p w:rsidR="006B6CF7" w:rsidRPr="007C407C" w:rsidRDefault="006B6CF7" w:rsidP="00A97004">
      <w:pPr>
        <w:ind w:left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i/>
          <w:sz w:val="20"/>
          <w:szCs w:val="20"/>
        </w:rPr>
        <w:t xml:space="preserve">Kuti Géza </w:t>
      </w:r>
      <w:r w:rsidRPr="007C407C">
        <w:rPr>
          <w:rFonts w:ascii="Verdana" w:hAnsi="Verdana" w:cs="Verdana"/>
          <w:sz w:val="20"/>
          <w:szCs w:val="20"/>
        </w:rPr>
        <w:t xml:space="preserve">ügyvezető igazgató, </w:t>
      </w:r>
      <w:proofErr w:type="spellStart"/>
      <w:r w:rsidRPr="007C407C">
        <w:rPr>
          <w:rFonts w:ascii="Verdana" w:hAnsi="Verdana" w:cs="Verdana"/>
          <w:sz w:val="20"/>
          <w:szCs w:val="20"/>
        </w:rPr>
        <w:t>MédiaQ</w:t>
      </w:r>
      <w:proofErr w:type="spellEnd"/>
      <w:r w:rsidRPr="007C407C">
        <w:rPr>
          <w:rFonts w:ascii="Verdana" w:hAnsi="Verdana" w:cs="Verdana"/>
          <w:sz w:val="20"/>
          <w:szCs w:val="20"/>
        </w:rPr>
        <w:t xml:space="preserve"> Kft.</w:t>
      </w:r>
      <w:r>
        <w:rPr>
          <w:rFonts w:ascii="Verdana" w:hAnsi="Verdana" w:cs="Verdana"/>
          <w:sz w:val="20"/>
          <w:szCs w:val="20"/>
        </w:rPr>
        <w:t xml:space="preserve"> </w:t>
      </w:r>
    </w:p>
    <w:p w:rsidR="006B6CF7" w:rsidRPr="007C407C" w:rsidRDefault="006B6CF7" w:rsidP="009740B8">
      <w:pPr>
        <w:ind w:left="2127"/>
        <w:rPr>
          <w:rFonts w:ascii="Verdana" w:hAnsi="Verdana" w:cs="Verdana"/>
          <w:sz w:val="20"/>
          <w:szCs w:val="20"/>
        </w:rPr>
      </w:pPr>
    </w:p>
    <w:p w:rsidR="006B6CF7" w:rsidRPr="007C407C" w:rsidRDefault="006B6CF7" w:rsidP="00DF09E5">
      <w:pPr>
        <w:ind w:left="2127" w:hanging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13.15 – 13.45</w:t>
      </w:r>
      <w:r w:rsidRPr="007C407C">
        <w:rPr>
          <w:rFonts w:ascii="Verdana" w:hAnsi="Verdana" w:cs="Verdana"/>
          <w:sz w:val="20"/>
          <w:szCs w:val="20"/>
        </w:rPr>
        <w:tab/>
      </w:r>
      <w:r w:rsidRPr="00452C83">
        <w:rPr>
          <w:rFonts w:ascii="Verdana" w:hAnsi="Verdana" w:cs="Verdana"/>
          <w:sz w:val="20"/>
          <w:szCs w:val="20"/>
        </w:rPr>
        <w:t xml:space="preserve">Értékesítési- és marketing technikák – hatékony </w:t>
      </w:r>
      <w:proofErr w:type="spellStart"/>
      <w:r w:rsidRPr="00452C83">
        <w:rPr>
          <w:rFonts w:ascii="Verdana" w:hAnsi="Verdana" w:cs="Verdana"/>
          <w:sz w:val="20"/>
          <w:szCs w:val="20"/>
        </w:rPr>
        <w:t>sales</w:t>
      </w:r>
      <w:proofErr w:type="spellEnd"/>
      <w:r w:rsidRPr="00452C83">
        <w:rPr>
          <w:rFonts w:ascii="Verdana" w:hAnsi="Verdana" w:cs="Verdana"/>
          <w:sz w:val="20"/>
          <w:szCs w:val="20"/>
        </w:rPr>
        <w:t xml:space="preserve"> módszerek; azonnal hasznosítható, online és offline vevőszerző ötletek; </w:t>
      </w:r>
      <w:r>
        <w:rPr>
          <w:rFonts w:ascii="Verdana" w:hAnsi="Verdana" w:cs="Verdana"/>
          <w:sz w:val="20"/>
          <w:szCs w:val="20"/>
        </w:rPr>
        <w:t xml:space="preserve">a Coca-Cola </w:t>
      </w:r>
      <w:proofErr w:type="spellStart"/>
      <w:r>
        <w:rPr>
          <w:rFonts w:ascii="Verdana" w:hAnsi="Verdana" w:cs="Verdana"/>
          <w:sz w:val="20"/>
          <w:szCs w:val="20"/>
        </w:rPr>
        <w:t>Xmas</w:t>
      </w:r>
      <w:proofErr w:type="spellEnd"/>
      <w:r>
        <w:rPr>
          <w:rFonts w:ascii="Verdana" w:hAnsi="Verdana" w:cs="Verdana"/>
          <w:sz w:val="20"/>
          <w:szCs w:val="20"/>
        </w:rPr>
        <w:t xml:space="preserve"> kampányának bemutatása</w:t>
      </w:r>
    </w:p>
    <w:p w:rsidR="006B6CF7" w:rsidRPr="00570E18" w:rsidRDefault="006B6CF7" w:rsidP="009740B8">
      <w:pPr>
        <w:ind w:left="2127"/>
        <w:rPr>
          <w:rFonts w:ascii="Verdana" w:hAnsi="Verdana" w:cs="Verdana"/>
          <w:sz w:val="20"/>
          <w:szCs w:val="20"/>
        </w:rPr>
      </w:pPr>
      <w:proofErr w:type="spellStart"/>
      <w:r>
        <w:rPr>
          <w:rFonts w:ascii="Verdana" w:hAnsi="Verdana" w:cs="Verdana"/>
          <w:i/>
          <w:sz w:val="20"/>
          <w:szCs w:val="20"/>
        </w:rPr>
        <w:t>Matskási</w:t>
      </w:r>
      <w:proofErr w:type="spellEnd"/>
      <w:r>
        <w:rPr>
          <w:rFonts w:ascii="Verdana" w:hAnsi="Verdana" w:cs="Verdana"/>
          <w:i/>
          <w:sz w:val="20"/>
          <w:szCs w:val="20"/>
        </w:rPr>
        <w:t xml:space="preserve"> Zoltán </w:t>
      </w:r>
      <w:r w:rsidRPr="00570E18">
        <w:rPr>
          <w:rFonts w:ascii="Verdana" w:hAnsi="Verdana" w:cs="Verdana"/>
          <w:sz w:val="20"/>
          <w:szCs w:val="20"/>
        </w:rPr>
        <w:t xml:space="preserve">vevői </w:t>
      </w:r>
      <w:proofErr w:type="gramStart"/>
      <w:r w:rsidRPr="00570E18">
        <w:rPr>
          <w:rFonts w:ascii="Verdana" w:hAnsi="Verdana" w:cs="Verdana"/>
          <w:sz w:val="20"/>
          <w:szCs w:val="20"/>
        </w:rPr>
        <w:t>marketing vezető</w:t>
      </w:r>
      <w:proofErr w:type="gramEnd"/>
      <w:r w:rsidRPr="00570E18">
        <w:rPr>
          <w:rFonts w:ascii="Verdana" w:hAnsi="Verdana" w:cs="Verdana"/>
          <w:sz w:val="20"/>
          <w:szCs w:val="20"/>
        </w:rPr>
        <w:t xml:space="preserve">, Coca-Cola </w:t>
      </w:r>
      <w:proofErr w:type="spellStart"/>
      <w:r w:rsidRPr="00570E18">
        <w:rPr>
          <w:rFonts w:ascii="Verdana" w:hAnsi="Verdana" w:cs="Verdana"/>
          <w:sz w:val="20"/>
          <w:szCs w:val="20"/>
        </w:rPr>
        <w:t>Hellenic</w:t>
      </w:r>
      <w:proofErr w:type="spellEnd"/>
      <w:r w:rsidRPr="00570E18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570E18">
        <w:rPr>
          <w:rFonts w:ascii="Verdana" w:hAnsi="Verdana" w:cs="Verdana"/>
          <w:sz w:val="20"/>
          <w:szCs w:val="20"/>
        </w:rPr>
        <w:t>Bottling</w:t>
      </w:r>
      <w:proofErr w:type="spellEnd"/>
      <w:r w:rsidRPr="00570E18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570E18">
        <w:rPr>
          <w:rFonts w:ascii="Verdana" w:hAnsi="Verdana" w:cs="Verdana"/>
          <w:sz w:val="20"/>
          <w:szCs w:val="20"/>
        </w:rPr>
        <w:t>Company</w:t>
      </w:r>
      <w:proofErr w:type="spellEnd"/>
      <w:r>
        <w:rPr>
          <w:rFonts w:ascii="Verdana" w:hAnsi="Verdana" w:cs="Verdana"/>
          <w:sz w:val="20"/>
          <w:szCs w:val="20"/>
        </w:rPr>
        <w:t xml:space="preserve"> Magyarország Kft.</w:t>
      </w: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</w:p>
    <w:p w:rsidR="006B6CF7" w:rsidRPr="006E04FD" w:rsidRDefault="006B6CF7" w:rsidP="00DF09E5">
      <w:pPr>
        <w:ind w:left="2127" w:hanging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13.45 – 14.15</w:t>
      </w:r>
      <w:r w:rsidRPr="007C407C">
        <w:rPr>
          <w:rFonts w:ascii="Verdana" w:hAnsi="Verdana" w:cs="Verdana"/>
          <w:sz w:val="20"/>
          <w:szCs w:val="20"/>
        </w:rPr>
        <w:tab/>
      </w:r>
      <w:r w:rsidRPr="006E04FD">
        <w:rPr>
          <w:rFonts w:ascii="Verdana" w:hAnsi="Verdana" w:cs="Verdana"/>
          <w:sz w:val="20"/>
          <w:szCs w:val="20"/>
        </w:rPr>
        <w:t xml:space="preserve">Az Adatvezérelt Marketing (Data </w:t>
      </w:r>
      <w:proofErr w:type="spellStart"/>
      <w:r w:rsidRPr="006E04FD">
        <w:rPr>
          <w:rFonts w:ascii="Verdana" w:hAnsi="Verdana" w:cs="Verdana"/>
          <w:sz w:val="20"/>
          <w:szCs w:val="20"/>
        </w:rPr>
        <w:t>Driven</w:t>
      </w:r>
      <w:proofErr w:type="spellEnd"/>
      <w:r w:rsidRPr="006E04FD">
        <w:rPr>
          <w:rFonts w:ascii="Verdana" w:hAnsi="Verdana" w:cs="Verdana"/>
          <w:sz w:val="20"/>
          <w:szCs w:val="20"/>
        </w:rPr>
        <w:t xml:space="preserve"> Marketing) - gyorsab</w:t>
      </w:r>
      <w:r>
        <w:rPr>
          <w:rFonts w:ascii="Verdana" w:hAnsi="Verdana" w:cs="Verdana"/>
          <w:sz w:val="20"/>
          <w:szCs w:val="20"/>
        </w:rPr>
        <w:t>ban, olcsóbban, eredményesebben</w:t>
      </w:r>
    </w:p>
    <w:p w:rsidR="006B6CF7" w:rsidRDefault="006B6CF7" w:rsidP="00DF09E5">
      <w:pPr>
        <w:ind w:left="2127"/>
        <w:rPr>
          <w:rFonts w:ascii="Verdana" w:hAnsi="Verdana" w:cs="Verdana"/>
          <w:sz w:val="20"/>
          <w:szCs w:val="20"/>
        </w:rPr>
      </w:pPr>
      <w:r w:rsidRPr="006E04FD">
        <w:rPr>
          <w:rFonts w:ascii="Verdana" w:hAnsi="Verdana" w:cs="Verdana"/>
          <w:sz w:val="20"/>
          <w:szCs w:val="20"/>
        </w:rPr>
        <w:t>Az informatika fejlődésével – miután a DM csatornák már beépültek a kommunikáció napi gyakorlatába – a direktkommunikációs szakma újabb szintet lépett. Az adatokra épített üzleti intelligenciát a kommunikációs aktivitások szerves részévé tette: akár közel valós időben értelmez, értékel, becsül, céloz és méri vissza a kampány eredményességét. Hogyan tudhatunk meg többet a vásárlóinkról? Hogyan használjuk ezt a tudást? Milyen problémákkal találhatjuk szembe magunkat? Többek között ezekre a kérdésekre ad választ az előadás.</w:t>
      </w:r>
    </w:p>
    <w:p w:rsidR="006B6CF7" w:rsidRPr="008A7431" w:rsidRDefault="006B6CF7" w:rsidP="00991C38">
      <w:pPr>
        <w:tabs>
          <w:tab w:val="left" w:pos="2127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i/>
          <w:sz w:val="20"/>
          <w:szCs w:val="20"/>
        </w:rPr>
        <w:tab/>
      </w:r>
      <w:r w:rsidRPr="00991C38">
        <w:rPr>
          <w:rFonts w:ascii="Verdana" w:hAnsi="Verdana" w:cs="Verdana"/>
          <w:i/>
          <w:sz w:val="20"/>
          <w:szCs w:val="20"/>
        </w:rPr>
        <w:t xml:space="preserve">Hunyad Viktor </w:t>
      </w:r>
      <w:r w:rsidRPr="008A7431">
        <w:rPr>
          <w:rFonts w:ascii="Verdana" w:hAnsi="Verdana" w:cs="Verdana"/>
          <w:sz w:val="20"/>
          <w:szCs w:val="20"/>
        </w:rPr>
        <w:t xml:space="preserve">CRM igazgató, </w:t>
      </w:r>
      <w:proofErr w:type="spellStart"/>
      <w:r w:rsidRPr="008A7431">
        <w:rPr>
          <w:rFonts w:ascii="Verdana" w:hAnsi="Verdana" w:cs="Verdana"/>
          <w:sz w:val="20"/>
          <w:szCs w:val="20"/>
        </w:rPr>
        <w:t>Crane</w:t>
      </w:r>
      <w:proofErr w:type="spellEnd"/>
    </w:p>
    <w:p w:rsidR="006B6CF7" w:rsidRPr="007C407C" w:rsidRDefault="006B6CF7" w:rsidP="00991C38">
      <w:pPr>
        <w:tabs>
          <w:tab w:val="left" w:pos="2127"/>
        </w:tabs>
        <w:rPr>
          <w:rFonts w:ascii="Verdana" w:hAnsi="Verdana" w:cs="Verdana"/>
          <w:sz w:val="20"/>
          <w:szCs w:val="20"/>
        </w:rPr>
      </w:pPr>
    </w:p>
    <w:p w:rsidR="006B6CF7" w:rsidRPr="002354C6" w:rsidRDefault="006B6CF7" w:rsidP="002354C6">
      <w:pPr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14.15 – 14.45</w:t>
      </w:r>
      <w:r w:rsidRPr="007C407C">
        <w:rPr>
          <w:rFonts w:ascii="Verdana" w:hAnsi="Verdana" w:cs="Verdana"/>
          <w:sz w:val="20"/>
          <w:szCs w:val="20"/>
        </w:rPr>
        <w:tab/>
      </w:r>
      <w:proofErr w:type="spellStart"/>
      <w:r w:rsidRPr="002354C6">
        <w:rPr>
          <w:rFonts w:ascii="Verdana" w:hAnsi="Verdana" w:cs="Verdana"/>
          <w:sz w:val="20"/>
          <w:szCs w:val="20"/>
        </w:rPr>
        <w:t>Create</w:t>
      </w:r>
      <w:proofErr w:type="spellEnd"/>
      <w:r w:rsidRPr="002354C6">
        <w:rPr>
          <w:rFonts w:ascii="Verdana" w:hAnsi="Verdana" w:cs="Verdana"/>
          <w:sz w:val="20"/>
          <w:szCs w:val="20"/>
        </w:rPr>
        <w:t xml:space="preserve"> | </w:t>
      </w:r>
      <w:proofErr w:type="spellStart"/>
      <w:r w:rsidRPr="002354C6">
        <w:rPr>
          <w:rFonts w:ascii="Verdana" w:hAnsi="Verdana" w:cs="Verdana"/>
          <w:sz w:val="20"/>
          <w:szCs w:val="20"/>
        </w:rPr>
        <w:t>Activate</w:t>
      </w:r>
      <w:proofErr w:type="spellEnd"/>
      <w:r w:rsidRPr="002354C6">
        <w:rPr>
          <w:rFonts w:ascii="Verdana" w:hAnsi="Verdana" w:cs="Verdana"/>
          <w:sz w:val="20"/>
          <w:szCs w:val="20"/>
        </w:rPr>
        <w:t xml:space="preserve"> | </w:t>
      </w:r>
      <w:proofErr w:type="spellStart"/>
      <w:r w:rsidRPr="002354C6">
        <w:rPr>
          <w:rFonts w:ascii="Verdana" w:hAnsi="Verdana" w:cs="Verdana"/>
          <w:sz w:val="20"/>
          <w:szCs w:val="20"/>
        </w:rPr>
        <w:t>Connect</w:t>
      </w:r>
      <w:proofErr w:type="spellEnd"/>
    </w:p>
    <w:p w:rsidR="006B6CF7" w:rsidRDefault="006B6CF7" w:rsidP="002354C6">
      <w:pPr>
        <w:ind w:left="2127"/>
        <w:rPr>
          <w:rFonts w:ascii="Verdana" w:hAnsi="Verdana" w:cs="Verdana"/>
          <w:sz w:val="20"/>
          <w:szCs w:val="20"/>
        </w:rPr>
      </w:pPr>
      <w:proofErr w:type="spellStart"/>
      <w:r w:rsidRPr="002354C6">
        <w:rPr>
          <w:rFonts w:ascii="Verdana" w:hAnsi="Verdana" w:cs="Verdana"/>
          <w:sz w:val="20"/>
          <w:szCs w:val="20"/>
        </w:rPr>
        <w:t>Brand</w:t>
      </w:r>
      <w:proofErr w:type="spellEnd"/>
      <w:r w:rsidRPr="002354C6">
        <w:rPr>
          <w:rFonts w:ascii="Verdana" w:hAnsi="Verdana" w:cs="Verdana"/>
          <w:sz w:val="20"/>
          <w:szCs w:val="20"/>
        </w:rPr>
        <w:t xml:space="preserve"> aktiváció, avagy a reklám új evolúciós szakasza</w:t>
      </w:r>
    </w:p>
    <w:p w:rsidR="006B6CF7" w:rsidRDefault="006B6CF7" w:rsidP="002354C6">
      <w:pPr>
        <w:ind w:left="2127"/>
        <w:rPr>
          <w:rFonts w:ascii="Verdana" w:hAnsi="Verdana" w:cs="Verdana"/>
          <w:sz w:val="20"/>
          <w:szCs w:val="20"/>
        </w:rPr>
      </w:pPr>
      <w:r w:rsidRPr="00471BC1">
        <w:rPr>
          <w:rFonts w:ascii="Verdana" w:hAnsi="Verdana" w:cs="Verdana"/>
          <w:i/>
          <w:sz w:val="20"/>
          <w:szCs w:val="20"/>
        </w:rPr>
        <w:t>Nagy Márton</w:t>
      </w:r>
      <w:r w:rsidRPr="002354C6">
        <w:rPr>
          <w:rFonts w:ascii="Verdana" w:hAnsi="Verdana" w:cs="Verdana"/>
          <w:sz w:val="20"/>
          <w:szCs w:val="20"/>
        </w:rPr>
        <w:t xml:space="preserve"> kreatív és stratégiai igazgató, </w:t>
      </w:r>
      <w:proofErr w:type="spellStart"/>
      <w:r w:rsidRPr="002354C6">
        <w:rPr>
          <w:rFonts w:ascii="Verdana" w:hAnsi="Verdana" w:cs="Verdana"/>
          <w:sz w:val="20"/>
          <w:szCs w:val="20"/>
        </w:rPr>
        <w:t>Hinora</w:t>
      </w:r>
      <w:proofErr w:type="spellEnd"/>
      <w:r w:rsidRPr="002354C6">
        <w:rPr>
          <w:rFonts w:ascii="Verdana" w:hAnsi="Verdana" w:cs="Verdana"/>
          <w:sz w:val="20"/>
          <w:szCs w:val="20"/>
        </w:rPr>
        <w:t xml:space="preserve"> Marketing Group</w:t>
      </w: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</w:p>
    <w:p w:rsidR="006B6CF7" w:rsidRDefault="006B6CF7" w:rsidP="00535E48">
      <w:pPr>
        <w:rPr>
          <w:rFonts w:ascii="Verdana" w:hAnsi="Verdana" w:cs="Verdana"/>
          <w:i/>
          <w:sz w:val="20"/>
          <w:szCs w:val="20"/>
        </w:rPr>
      </w:pPr>
      <w:r w:rsidRPr="007C407C">
        <w:rPr>
          <w:rFonts w:ascii="Verdana" w:hAnsi="Verdana" w:cs="Verdana"/>
          <w:i/>
          <w:sz w:val="20"/>
          <w:szCs w:val="20"/>
        </w:rPr>
        <w:lastRenderedPageBreak/>
        <w:t>14.45 – 15.15</w:t>
      </w:r>
      <w:r w:rsidRPr="007C407C">
        <w:rPr>
          <w:rFonts w:ascii="Verdana" w:hAnsi="Verdana" w:cs="Verdana"/>
          <w:i/>
          <w:sz w:val="20"/>
          <w:szCs w:val="20"/>
        </w:rPr>
        <w:tab/>
        <w:t>Kávészünet</w:t>
      </w:r>
    </w:p>
    <w:p w:rsidR="006B6CF7" w:rsidRDefault="006B6CF7" w:rsidP="00535E48">
      <w:pPr>
        <w:rPr>
          <w:rFonts w:ascii="Verdana" w:hAnsi="Verdana" w:cs="Verdana"/>
          <w:i/>
          <w:sz w:val="20"/>
          <w:szCs w:val="20"/>
        </w:rPr>
      </w:pPr>
    </w:p>
    <w:p w:rsidR="006B6CF7" w:rsidRPr="008744BD" w:rsidRDefault="006B6CF7" w:rsidP="008744BD">
      <w:pPr>
        <w:ind w:firstLine="708"/>
        <w:rPr>
          <w:rFonts w:ascii="Verdana" w:hAnsi="Verdana" w:cs="Verdana"/>
          <w:sz w:val="20"/>
          <w:szCs w:val="20"/>
        </w:rPr>
      </w:pPr>
      <w:r w:rsidRPr="008744BD">
        <w:rPr>
          <w:rFonts w:ascii="Verdana" w:hAnsi="Verdana" w:cs="Verdana"/>
          <w:sz w:val="20"/>
          <w:szCs w:val="20"/>
        </w:rPr>
        <w:t>FÓKUSZBAN AZ ÜGYFÉL</w:t>
      </w: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</w:p>
    <w:p w:rsidR="006B6CF7" w:rsidRPr="00D967B0" w:rsidRDefault="006B6CF7" w:rsidP="008744BD">
      <w:pPr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15.15 – 15.45</w:t>
      </w:r>
      <w:r w:rsidRPr="007C407C">
        <w:rPr>
          <w:rFonts w:ascii="Verdana" w:hAnsi="Verdana" w:cs="Verdana"/>
          <w:sz w:val="20"/>
          <w:szCs w:val="20"/>
        </w:rPr>
        <w:tab/>
      </w:r>
      <w:r w:rsidRPr="00D967B0">
        <w:rPr>
          <w:rFonts w:ascii="Verdana" w:hAnsi="Verdana" w:cs="Verdana"/>
          <w:sz w:val="20"/>
          <w:szCs w:val="20"/>
        </w:rPr>
        <w:t>Ügyfélmegtartás és hűségrendszerek</w:t>
      </w:r>
    </w:p>
    <w:p w:rsidR="006B6CF7" w:rsidRDefault="006B6CF7" w:rsidP="00067325">
      <w:pPr>
        <w:ind w:left="2127"/>
        <w:rPr>
          <w:rFonts w:ascii="Verdana" w:hAnsi="Verdana" w:cs="Verdana"/>
          <w:sz w:val="20"/>
          <w:szCs w:val="20"/>
        </w:rPr>
      </w:pPr>
      <w:proofErr w:type="spellStart"/>
      <w:r>
        <w:rPr>
          <w:rFonts w:ascii="Verdana" w:hAnsi="Verdana" w:cs="Verdana"/>
          <w:i/>
          <w:sz w:val="20"/>
          <w:szCs w:val="20"/>
        </w:rPr>
        <w:t>Lonkai</w:t>
      </w:r>
      <w:proofErr w:type="spellEnd"/>
      <w:r>
        <w:rPr>
          <w:rFonts w:ascii="Verdana" w:hAnsi="Verdana" w:cs="Verdana"/>
          <w:i/>
          <w:sz w:val="20"/>
          <w:szCs w:val="20"/>
        </w:rPr>
        <w:t xml:space="preserve"> Márton </w:t>
      </w:r>
      <w:proofErr w:type="gramStart"/>
      <w:r w:rsidRPr="00471BC1">
        <w:rPr>
          <w:rFonts w:ascii="Verdana" w:hAnsi="Verdana" w:cs="Verdana"/>
          <w:sz w:val="20"/>
          <w:szCs w:val="20"/>
        </w:rPr>
        <w:t>marketing vezető</w:t>
      </w:r>
      <w:proofErr w:type="gramEnd"/>
      <w:r w:rsidRPr="00471BC1">
        <w:rPr>
          <w:rFonts w:ascii="Verdana" w:hAnsi="Verdana" w:cs="Verdana"/>
          <w:sz w:val="20"/>
          <w:szCs w:val="20"/>
        </w:rPr>
        <w:t>,</w:t>
      </w:r>
      <w:r w:rsidRPr="007C407C">
        <w:rPr>
          <w:rFonts w:ascii="Verdana" w:hAnsi="Verdana" w:cs="Verdana"/>
          <w:sz w:val="20"/>
          <w:szCs w:val="20"/>
        </w:rPr>
        <w:t xml:space="preserve"> </w:t>
      </w:r>
      <w:r w:rsidRPr="008744BD">
        <w:rPr>
          <w:rFonts w:ascii="Verdana" w:hAnsi="Verdana" w:cs="Verdana"/>
          <w:sz w:val="20"/>
          <w:szCs w:val="20"/>
        </w:rPr>
        <w:t>pontolo.hu</w:t>
      </w:r>
      <w:r>
        <w:rPr>
          <w:rFonts w:ascii="Verdana" w:hAnsi="Verdana" w:cs="Verdana"/>
          <w:sz w:val="20"/>
          <w:szCs w:val="20"/>
        </w:rPr>
        <w:t xml:space="preserve"> </w:t>
      </w:r>
    </w:p>
    <w:p w:rsidR="006B6CF7" w:rsidRDefault="006B6CF7" w:rsidP="00646C63">
      <w:pPr>
        <w:ind w:left="2127"/>
        <w:rPr>
          <w:rFonts w:ascii="Verdana" w:hAnsi="Verdana" w:cs="Verdana"/>
          <w:sz w:val="20"/>
          <w:szCs w:val="20"/>
        </w:rPr>
      </w:pPr>
    </w:p>
    <w:p w:rsidR="006B6CF7" w:rsidRPr="008744BD" w:rsidRDefault="006B6CF7" w:rsidP="008744BD">
      <w:pPr>
        <w:ind w:firstLine="708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MARKETING ESETTANULMÁNYOK</w:t>
      </w:r>
    </w:p>
    <w:p w:rsidR="006B6CF7" w:rsidRPr="007C407C" w:rsidRDefault="006B6CF7" w:rsidP="00646C63">
      <w:pPr>
        <w:ind w:left="2127"/>
        <w:rPr>
          <w:rFonts w:ascii="Verdana" w:hAnsi="Verdana" w:cs="Verdana"/>
          <w:sz w:val="20"/>
          <w:szCs w:val="20"/>
        </w:rPr>
      </w:pPr>
    </w:p>
    <w:p w:rsidR="006B6CF7" w:rsidRDefault="006B6CF7" w:rsidP="00DF09E5">
      <w:pPr>
        <w:ind w:left="2127" w:hanging="2268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15.45 – 16.15</w:t>
      </w:r>
      <w:r w:rsidRPr="007C407C">
        <w:rPr>
          <w:rFonts w:ascii="Verdana" w:hAnsi="Verdana" w:cs="Verdana"/>
          <w:sz w:val="20"/>
          <w:szCs w:val="20"/>
        </w:rPr>
        <w:tab/>
        <w:t xml:space="preserve">Sikeres hazai közösségi média kampányok – </w:t>
      </w:r>
      <w:r w:rsidRPr="00F5042F">
        <w:rPr>
          <w:rFonts w:ascii="Verdana" w:hAnsi="Verdana" w:cs="Verdana"/>
          <w:sz w:val="20"/>
          <w:szCs w:val="20"/>
        </w:rPr>
        <w:t>a tavalyi év sikeres kampányainak bemutatása</w:t>
      </w:r>
    </w:p>
    <w:p w:rsidR="006B6CF7" w:rsidRPr="007C407C" w:rsidRDefault="006B6CF7" w:rsidP="00F5042F">
      <w:pPr>
        <w:ind w:left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i/>
          <w:sz w:val="20"/>
          <w:szCs w:val="20"/>
        </w:rPr>
        <w:t>Lévai Richárd</w:t>
      </w:r>
      <w:r w:rsidRPr="007C407C">
        <w:rPr>
          <w:rFonts w:ascii="Verdana" w:hAnsi="Verdana" w:cs="Verdana"/>
          <w:sz w:val="20"/>
          <w:szCs w:val="20"/>
        </w:rPr>
        <w:t xml:space="preserve"> közösségi marketing specialista, RG Stúdió Kft.</w:t>
      </w: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ab/>
      </w:r>
      <w:r w:rsidRPr="007C407C">
        <w:rPr>
          <w:rFonts w:ascii="Verdana" w:hAnsi="Verdana" w:cs="Verdana"/>
          <w:sz w:val="20"/>
          <w:szCs w:val="20"/>
        </w:rPr>
        <w:tab/>
      </w:r>
      <w:r w:rsidRPr="007C407C">
        <w:rPr>
          <w:rFonts w:ascii="Verdana" w:hAnsi="Verdana" w:cs="Verdana"/>
          <w:sz w:val="20"/>
          <w:szCs w:val="20"/>
        </w:rPr>
        <w:tab/>
      </w:r>
    </w:p>
    <w:p w:rsidR="006B6CF7" w:rsidRPr="007C407C" w:rsidRDefault="006B6CF7" w:rsidP="00DF09E5">
      <w:pPr>
        <w:ind w:left="2127" w:hanging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16.15 – 16.45</w:t>
      </w:r>
      <w:r w:rsidRPr="007C407C">
        <w:rPr>
          <w:rFonts w:ascii="Verdana" w:hAnsi="Verdana" w:cs="Verdana"/>
          <w:sz w:val="20"/>
          <w:szCs w:val="20"/>
        </w:rPr>
        <w:tab/>
        <w:t>Tartalomból vásárlót! 2014 díjnyertes tartalommarketing kampányának bemutatása</w:t>
      </w:r>
    </w:p>
    <w:p w:rsidR="006B6CF7" w:rsidRPr="007C407C" w:rsidRDefault="006B6CF7" w:rsidP="00D2721C">
      <w:pPr>
        <w:ind w:left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 xml:space="preserve">Hogyan és mitől működik egy </w:t>
      </w:r>
      <w:proofErr w:type="spellStart"/>
      <w:r w:rsidRPr="007C407C">
        <w:rPr>
          <w:rFonts w:ascii="Verdana" w:hAnsi="Verdana" w:cs="Verdana"/>
          <w:sz w:val="20"/>
          <w:szCs w:val="20"/>
        </w:rPr>
        <w:t>content</w:t>
      </w:r>
      <w:proofErr w:type="spellEnd"/>
      <w:r w:rsidRPr="007C407C">
        <w:rPr>
          <w:rFonts w:ascii="Verdana" w:hAnsi="Verdana" w:cs="Verdana"/>
          <w:sz w:val="20"/>
          <w:szCs w:val="20"/>
        </w:rPr>
        <w:t xml:space="preserve"> marketing kampány?  Hogyan segíti az egyéb marketingcélok elérését?  Milyen eszközök állnak rendelkezésre, ha kicsi a költségvetés? Az ASSA ABLOY </w:t>
      </w:r>
      <w:proofErr w:type="spellStart"/>
      <w:r w:rsidRPr="007C407C">
        <w:rPr>
          <w:rFonts w:ascii="Verdana" w:hAnsi="Verdana" w:cs="Verdana"/>
          <w:sz w:val="20"/>
          <w:szCs w:val="20"/>
        </w:rPr>
        <w:t>Content</w:t>
      </w:r>
      <w:proofErr w:type="spellEnd"/>
      <w:r w:rsidRPr="007C407C">
        <w:rPr>
          <w:rFonts w:ascii="Verdana" w:hAnsi="Verdana" w:cs="Verdana"/>
          <w:sz w:val="20"/>
          <w:szCs w:val="20"/>
        </w:rPr>
        <w:t xml:space="preserve"> Marketing </w:t>
      </w:r>
      <w:proofErr w:type="spellStart"/>
      <w:r w:rsidRPr="007C407C">
        <w:rPr>
          <w:rFonts w:ascii="Verdana" w:hAnsi="Verdana" w:cs="Verdana"/>
          <w:sz w:val="20"/>
          <w:szCs w:val="20"/>
        </w:rPr>
        <w:t>Award</w:t>
      </w:r>
      <w:proofErr w:type="spellEnd"/>
      <w:r w:rsidRPr="007C407C">
        <w:rPr>
          <w:rFonts w:ascii="Verdana" w:hAnsi="Verdana" w:cs="Verdana"/>
          <w:sz w:val="20"/>
          <w:szCs w:val="20"/>
        </w:rPr>
        <w:t xml:space="preserve"> </w:t>
      </w:r>
      <w:proofErr w:type="spellStart"/>
      <w:r w:rsidRPr="007C407C">
        <w:rPr>
          <w:rFonts w:ascii="Verdana" w:hAnsi="Verdana" w:cs="Verdana"/>
          <w:sz w:val="20"/>
          <w:szCs w:val="20"/>
        </w:rPr>
        <w:t>kategóriagyőztes</w:t>
      </w:r>
      <w:proofErr w:type="spellEnd"/>
      <w:r w:rsidRPr="007C407C">
        <w:rPr>
          <w:rFonts w:ascii="Verdana" w:hAnsi="Verdana" w:cs="Verdana"/>
          <w:sz w:val="20"/>
          <w:szCs w:val="20"/>
        </w:rPr>
        <w:t xml:space="preserve"> kampányának bemutatása.</w:t>
      </w:r>
    </w:p>
    <w:p w:rsidR="006B6CF7" w:rsidRDefault="006B6CF7" w:rsidP="00F75645">
      <w:pPr>
        <w:ind w:left="2127"/>
        <w:rPr>
          <w:rFonts w:ascii="Verdana" w:hAnsi="Verdana" w:cs="Verdana"/>
          <w:sz w:val="20"/>
          <w:szCs w:val="20"/>
        </w:rPr>
      </w:pPr>
      <w:proofErr w:type="spellStart"/>
      <w:r w:rsidRPr="003B0B00">
        <w:rPr>
          <w:rFonts w:ascii="Verdana" w:hAnsi="Verdana" w:cs="Verdana"/>
          <w:i/>
          <w:sz w:val="20"/>
          <w:szCs w:val="20"/>
        </w:rPr>
        <w:t>Kozarek</w:t>
      </w:r>
      <w:proofErr w:type="spellEnd"/>
      <w:r w:rsidRPr="003B0B00">
        <w:rPr>
          <w:rFonts w:ascii="Verdana" w:hAnsi="Verdana" w:cs="Verdana"/>
          <w:i/>
          <w:sz w:val="20"/>
          <w:szCs w:val="20"/>
        </w:rPr>
        <w:t xml:space="preserve"> Andrea</w:t>
      </w:r>
      <w:r>
        <w:rPr>
          <w:rFonts w:ascii="Verdana" w:hAnsi="Verdana" w:cs="Verdana"/>
          <w:i/>
          <w:sz w:val="20"/>
          <w:szCs w:val="20"/>
        </w:rPr>
        <w:t xml:space="preserve"> </w:t>
      </w:r>
      <w:r w:rsidRPr="004C67D0">
        <w:rPr>
          <w:rFonts w:ascii="Verdana" w:hAnsi="Verdana" w:cs="Verdana"/>
          <w:sz w:val="20"/>
          <w:szCs w:val="20"/>
        </w:rPr>
        <w:t>szakmai igazgató,</w:t>
      </w:r>
      <w:r w:rsidRPr="004C67D0">
        <w:t xml:space="preserve"> </w:t>
      </w:r>
      <w:r w:rsidRPr="004C67D0">
        <w:rPr>
          <w:rFonts w:ascii="Verdana" w:hAnsi="Verdana" w:cs="Verdana"/>
          <w:sz w:val="20"/>
          <w:szCs w:val="20"/>
        </w:rPr>
        <w:t>SAKKOM Interaktív Kft.</w:t>
      </w:r>
    </w:p>
    <w:p w:rsidR="006B6CF7" w:rsidRPr="004C67D0" w:rsidRDefault="006B6CF7" w:rsidP="004C67D0">
      <w:pPr>
        <w:ind w:left="2127"/>
        <w:rPr>
          <w:rFonts w:ascii="Verdana" w:hAnsi="Verdana" w:cs="Verdana"/>
          <w:sz w:val="20"/>
          <w:szCs w:val="20"/>
        </w:rPr>
      </w:pPr>
      <w:proofErr w:type="spellStart"/>
      <w:r w:rsidRPr="007C407C">
        <w:rPr>
          <w:rFonts w:ascii="Verdana" w:hAnsi="Verdana" w:cs="Verdana"/>
          <w:i/>
          <w:sz w:val="20"/>
          <w:szCs w:val="20"/>
        </w:rPr>
        <w:t>Szlávecz</w:t>
      </w:r>
      <w:proofErr w:type="spellEnd"/>
      <w:r w:rsidRPr="007C407C">
        <w:rPr>
          <w:rFonts w:ascii="Verdana" w:hAnsi="Verdana" w:cs="Verdana"/>
          <w:i/>
          <w:sz w:val="20"/>
          <w:szCs w:val="20"/>
        </w:rPr>
        <w:t xml:space="preserve"> Boglárka</w:t>
      </w:r>
      <w:r w:rsidRPr="003B0B00">
        <w:t xml:space="preserve"> </w:t>
      </w:r>
      <w:proofErr w:type="spellStart"/>
      <w:r w:rsidRPr="004C67D0">
        <w:rPr>
          <w:rFonts w:ascii="Verdana" w:hAnsi="Verdana" w:cs="Verdana"/>
          <w:sz w:val="20"/>
          <w:szCs w:val="20"/>
        </w:rPr>
        <w:t>senior</w:t>
      </w:r>
      <w:proofErr w:type="spellEnd"/>
      <w:r w:rsidRPr="004C67D0">
        <w:rPr>
          <w:rFonts w:ascii="Verdana" w:hAnsi="Verdana" w:cs="Verdana"/>
          <w:sz w:val="20"/>
          <w:szCs w:val="20"/>
        </w:rPr>
        <w:t xml:space="preserve"> kommunikációs tanácsadó</w:t>
      </w:r>
      <w:r w:rsidRPr="007C407C">
        <w:rPr>
          <w:rFonts w:ascii="Verdana" w:hAnsi="Verdana" w:cs="Verdana"/>
          <w:sz w:val="20"/>
          <w:szCs w:val="20"/>
        </w:rPr>
        <w:t>, SAKKOM Interaktív Kft.</w:t>
      </w: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</w:p>
    <w:p w:rsidR="006B6CF7" w:rsidRPr="007C407C" w:rsidRDefault="006B6CF7" w:rsidP="00DF09E5">
      <w:pPr>
        <w:ind w:left="2127" w:hanging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sz w:val="20"/>
          <w:szCs w:val="20"/>
        </w:rPr>
        <w:t>16.45 – 17.15</w:t>
      </w:r>
      <w:r w:rsidRPr="007C407C">
        <w:rPr>
          <w:rFonts w:ascii="Verdana" w:hAnsi="Verdana" w:cs="Verdana"/>
          <w:sz w:val="20"/>
          <w:szCs w:val="20"/>
        </w:rPr>
        <w:tab/>
        <w:t xml:space="preserve">JPÉ marketing – hogyan generáljunk alacsony költségvetésből nagy </w:t>
      </w:r>
      <w:bookmarkStart w:id="0" w:name="_GoBack"/>
      <w:bookmarkEnd w:id="0"/>
      <w:r w:rsidRPr="007C407C">
        <w:rPr>
          <w:rFonts w:ascii="Verdana" w:hAnsi="Verdana" w:cs="Verdana"/>
          <w:sz w:val="20"/>
          <w:szCs w:val="20"/>
        </w:rPr>
        <w:t>bevételt?</w:t>
      </w:r>
    </w:p>
    <w:p w:rsidR="006B6CF7" w:rsidRPr="007C407C" w:rsidRDefault="006B6CF7" w:rsidP="00BD2DFA">
      <w:pPr>
        <w:ind w:left="2127"/>
        <w:rPr>
          <w:rFonts w:ascii="Verdana" w:hAnsi="Verdana" w:cs="Verdana"/>
          <w:sz w:val="20"/>
          <w:szCs w:val="20"/>
        </w:rPr>
      </w:pPr>
      <w:r w:rsidRPr="007C407C">
        <w:rPr>
          <w:rFonts w:ascii="Verdana" w:hAnsi="Verdana" w:cs="Verdana"/>
          <w:i/>
          <w:sz w:val="20"/>
          <w:szCs w:val="20"/>
        </w:rPr>
        <w:t>Kondor Albert</w:t>
      </w:r>
      <w:r w:rsidRPr="007C407C">
        <w:rPr>
          <w:rFonts w:ascii="Verdana" w:hAnsi="Verdana" w:cs="Verdana"/>
          <w:sz w:val="20"/>
          <w:szCs w:val="20"/>
        </w:rPr>
        <w:t xml:space="preserve"> marketing szakértő, szakközgazdász</w:t>
      </w:r>
    </w:p>
    <w:p w:rsidR="006B6CF7" w:rsidRPr="007C407C" w:rsidRDefault="006B6CF7" w:rsidP="00535E48">
      <w:pPr>
        <w:rPr>
          <w:rFonts w:ascii="Verdana" w:hAnsi="Verdana" w:cs="Verdana"/>
          <w:sz w:val="20"/>
          <w:szCs w:val="20"/>
        </w:rPr>
      </w:pPr>
    </w:p>
    <w:p w:rsidR="006B6CF7" w:rsidRPr="007C407C" w:rsidRDefault="006B6CF7" w:rsidP="00646C63">
      <w:pPr>
        <w:rPr>
          <w:rFonts w:ascii="Verdana" w:hAnsi="Verdana" w:cs="Verdana"/>
          <w:i/>
          <w:sz w:val="20"/>
          <w:szCs w:val="20"/>
        </w:rPr>
      </w:pPr>
      <w:r w:rsidRPr="007C407C">
        <w:rPr>
          <w:rFonts w:ascii="Verdana" w:hAnsi="Verdana" w:cs="Verdana"/>
          <w:i/>
          <w:sz w:val="20"/>
          <w:szCs w:val="20"/>
        </w:rPr>
        <w:t xml:space="preserve">17.15 – </w:t>
      </w:r>
      <w:r w:rsidRPr="007C407C">
        <w:rPr>
          <w:rFonts w:ascii="Verdana" w:hAnsi="Verdana" w:cs="Verdana"/>
          <w:i/>
          <w:sz w:val="20"/>
          <w:szCs w:val="20"/>
        </w:rPr>
        <w:tab/>
      </w:r>
      <w:r w:rsidRPr="007C407C">
        <w:rPr>
          <w:rFonts w:ascii="Verdana" w:hAnsi="Verdana" w:cs="Verdana"/>
          <w:i/>
          <w:sz w:val="20"/>
          <w:szCs w:val="20"/>
        </w:rPr>
        <w:tab/>
        <w:t>Programzárás</w:t>
      </w:r>
    </w:p>
    <w:p w:rsidR="006B6CF7" w:rsidRPr="007C407C" w:rsidRDefault="006B6CF7">
      <w:pPr>
        <w:jc w:val="right"/>
        <w:rPr>
          <w:rFonts w:ascii="Verdana" w:hAnsi="Verdana" w:cs="Verdana"/>
          <w:i/>
          <w:sz w:val="6"/>
          <w:szCs w:val="6"/>
        </w:rPr>
      </w:pPr>
    </w:p>
    <w:p w:rsidR="006B6CF7" w:rsidRDefault="006B6CF7">
      <w:pPr>
        <w:jc w:val="right"/>
        <w:rPr>
          <w:rFonts w:ascii="Verdana" w:hAnsi="Verdana" w:cs="Verdana"/>
          <w:i/>
          <w:sz w:val="18"/>
          <w:szCs w:val="18"/>
        </w:rPr>
      </w:pPr>
    </w:p>
    <w:p w:rsidR="006B6CF7" w:rsidRPr="007C407C" w:rsidRDefault="006B6CF7">
      <w:pPr>
        <w:jc w:val="right"/>
        <w:rPr>
          <w:rFonts w:ascii="Verdana" w:hAnsi="Verdana"/>
        </w:rPr>
      </w:pPr>
      <w:r w:rsidRPr="007C407C">
        <w:rPr>
          <w:rFonts w:ascii="Verdana" w:hAnsi="Verdana" w:cs="Verdana"/>
          <w:i/>
          <w:sz w:val="18"/>
          <w:szCs w:val="18"/>
        </w:rPr>
        <w:t>A programváltoztatás jogát a Menedzserképző Központ fenntartja!</w:t>
      </w:r>
    </w:p>
    <w:sectPr w:rsidR="006B6CF7" w:rsidRPr="007C407C" w:rsidSect="0036120C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06" w:bottom="907" w:left="1134" w:header="181" w:footer="851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CF7" w:rsidRDefault="006B6CF7">
      <w:r>
        <w:separator/>
      </w:r>
    </w:p>
  </w:endnote>
  <w:endnote w:type="continuationSeparator" w:id="0">
    <w:p w:rsidR="006B6CF7" w:rsidRDefault="006B6C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CF7" w:rsidRDefault="006B6CF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CF7" w:rsidRDefault="008042F8">
    <w:pPr>
      <w:pStyle w:val="llb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2" o:spid="_x0000_s2050" type="#_x0000_t75" style="position:absolute;margin-left:0;margin-top:-6.2pt;width:481.35pt;height:48.6pt;z-index:251662336;visibility:visible;mso-wrap-distance-left:9.05pt;mso-wrap-distance-right:9.05pt;mso-position-horizontal:center" filled="t">
          <v:imagedata r:id="rId1" o:title=""/>
          <w10:wrap type="squar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CF7" w:rsidRDefault="006B6CF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CF7" w:rsidRDefault="006B6CF7">
      <w:r>
        <w:separator/>
      </w:r>
    </w:p>
  </w:footnote>
  <w:footnote w:type="continuationSeparator" w:id="0">
    <w:p w:rsidR="006B6CF7" w:rsidRDefault="006B6C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CF7" w:rsidRDefault="008042F8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s2049" type="#_x0000_t75" style="position:absolute;margin-left:0;margin-top:0;width:481.35pt;height:48.6pt;z-index:251660288;visibility:visible;mso-wrap-distance-left:9.05pt;mso-wrap-distance-right:9.05pt;mso-position-horizontal:center" filled="t">
          <v:imagedata r:id="rId1" o:title=""/>
          <w10:wrap type="squar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CF7" w:rsidRDefault="006B6CF7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D3C"/>
    <w:rsid w:val="00013A76"/>
    <w:rsid w:val="00023212"/>
    <w:rsid w:val="00031C0D"/>
    <w:rsid w:val="0005025E"/>
    <w:rsid w:val="00053513"/>
    <w:rsid w:val="0006409F"/>
    <w:rsid w:val="00067325"/>
    <w:rsid w:val="000756E6"/>
    <w:rsid w:val="00082FAA"/>
    <w:rsid w:val="000855BE"/>
    <w:rsid w:val="00095574"/>
    <w:rsid w:val="000A6DE2"/>
    <w:rsid w:val="000A7C52"/>
    <w:rsid w:val="000B0AC8"/>
    <w:rsid w:val="000D1A90"/>
    <w:rsid w:val="000E1F2A"/>
    <w:rsid w:val="000E35A6"/>
    <w:rsid w:val="000E6300"/>
    <w:rsid w:val="0011385A"/>
    <w:rsid w:val="00120ACA"/>
    <w:rsid w:val="001266C7"/>
    <w:rsid w:val="00141E97"/>
    <w:rsid w:val="0018381B"/>
    <w:rsid w:val="001870E9"/>
    <w:rsid w:val="001A1934"/>
    <w:rsid w:val="001A6B04"/>
    <w:rsid w:val="001C1433"/>
    <w:rsid w:val="001C461D"/>
    <w:rsid w:val="001C7A0B"/>
    <w:rsid w:val="001D1E4C"/>
    <w:rsid w:val="001E653F"/>
    <w:rsid w:val="00202341"/>
    <w:rsid w:val="00205276"/>
    <w:rsid w:val="0022659B"/>
    <w:rsid w:val="002354C6"/>
    <w:rsid w:val="002436A5"/>
    <w:rsid w:val="00251207"/>
    <w:rsid w:val="00254856"/>
    <w:rsid w:val="002677B7"/>
    <w:rsid w:val="0027202D"/>
    <w:rsid w:val="002762AD"/>
    <w:rsid w:val="002A0BD1"/>
    <w:rsid w:val="002A63C9"/>
    <w:rsid w:val="002B0492"/>
    <w:rsid w:val="002B070D"/>
    <w:rsid w:val="002D4FF3"/>
    <w:rsid w:val="002E0B56"/>
    <w:rsid w:val="00302923"/>
    <w:rsid w:val="00304D66"/>
    <w:rsid w:val="003263E1"/>
    <w:rsid w:val="00344FFD"/>
    <w:rsid w:val="003572BC"/>
    <w:rsid w:val="0036120C"/>
    <w:rsid w:val="00372250"/>
    <w:rsid w:val="00373D68"/>
    <w:rsid w:val="003759BE"/>
    <w:rsid w:val="003B0B00"/>
    <w:rsid w:val="003B705C"/>
    <w:rsid w:val="003C1BC3"/>
    <w:rsid w:val="003E1869"/>
    <w:rsid w:val="003E4AF5"/>
    <w:rsid w:val="003E6EB6"/>
    <w:rsid w:val="003F6337"/>
    <w:rsid w:val="004177FB"/>
    <w:rsid w:val="0044590B"/>
    <w:rsid w:val="00452C83"/>
    <w:rsid w:val="00456D56"/>
    <w:rsid w:val="00471BC1"/>
    <w:rsid w:val="00472537"/>
    <w:rsid w:val="00483847"/>
    <w:rsid w:val="004A6D7E"/>
    <w:rsid w:val="004B094F"/>
    <w:rsid w:val="004C67D0"/>
    <w:rsid w:val="004E4989"/>
    <w:rsid w:val="004F7BC1"/>
    <w:rsid w:val="005119F2"/>
    <w:rsid w:val="00535E48"/>
    <w:rsid w:val="00544CC7"/>
    <w:rsid w:val="00547258"/>
    <w:rsid w:val="00566ABD"/>
    <w:rsid w:val="00570E18"/>
    <w:rsid w:val="0057132D"/>
    <w:rsid w:val="005756AE"/>
    <w:rsid w:val="00596DD4"/>
    <w:rsid w:val="005A0A24"/>
    <w:rsid w:val="005B255A"/>
    <w:rsid w:val="005B265B"/>
    <w:rsid w:val="005B2A96"/>
    <w:rsid w:val="005C05A0"/>
    <w:rsid w:val="005F26FF"/>
    <w:rsid w:val="00602415"/>
    <w:rsid w:val="00610BA6"/>
    <w:rsid w:val="00622A9D"/>
    <w:rsid w:val="006273D0"/>
    <w:rsid w:val="00632957"/>
    <w:rsid w:val="00646C63"/>
    <w:rsid w:val="00646E31"/>
    <w:rsid w:val="00646FD3"/>
    <w:rsid w:val="00654B51"/>
    <w:rsid w:val="00661748"/>
    <w:rsid w:val="00667FA0"/>
    <w:rsid w:val="00692725"/>
    <w:rsid w:val="006A3F6E"/>
    <w:rsid w:val="006B6CF7"/>
    <w:rsid w:val="006D6129"/>
    <w:rsid w:val="006E04FD"/>
    <w:rsid w:val="006F30A3"/>
    <w:rsid w:val="006F7332"/>
    <w:rsid w:val="00705A6C"/>
    <w:rsid w:val="0070685B"/>
    <w:rsid w:val="00742DCA"/>
    <w:rsid w:val="007432FB"/>
    <w:rsid w:val="00747A97"/>
    <w:rsid w:val="00757125"/>
    <w:rsid w:val="007925A0"/>
    <w:rsid w:val="007A65B9"/>
    <w:rsid w:val="007B2D09"/>
    <w:rsid w:val="007B59FF"/>
    <w:rsid w:val="007C407C"/>
    <w:rsid w:val="007D1C6C"/>
    <w:rsid w:val="007E62D0"/>
    <w:rsid w:val="008042F8"/>
    <w:rsid w:val="00810D77"/>
    <w:rsid w:val="00812E02"/>
    <w:rsid w:val="008246C5"/>
    <w:rsid w:val="00846524"/>
    <w:rsid w:val="00847D11"/>
    <w:rsid w:val="008553B0"/>
    <w:rsid w:val="008744BD"/>
    <w:rsid w:val="00881992"/>
    <w:rsid w:val="008855AF"/>
    <w:rsid w:val="008857F6"/>
    <w:rsid w:val="008A7431"/>
    <w:rsid w:val="008B0771"/>
    <w:rsid w:val="008F3DDC"/>
    <w:rsid w:val="008F6834"/>
    <w:rsid w:val="0091442F"/>
    <w:rsid w:val="00927ACF"/>
    <w:rsid w:val="009456B8"/>
    <w:rsid w:val="00947C22"/>
    <w:rsid w:val="0095542D"/>
    <w:rsid w:val="009649BA"/>
    <w:rsid w:val="009740B8"/>
    <w:rsid w:val="00981CA8"/>
    <w:rsid w:val="0098398A"/>
    <w:rsid w:val="009870D2"/>
    <w:rsid w:val="00990CC5"/>
    <w:rsid w:val="00991C38"/>
    <w:rsid w:val="009930FF"/>
    <w:rsid w:val="009B0631"/>
    <w:rsid w:val="009B1250"/>
    <w:rsid w:val="009F7A7E"/>
    <w:rsid w:val="00A00E1E"/>
    <w:rsid w:val="00A23019"/>
    <w:rsid w:val="00A23AE9"/>
    <w:rsid w:val="00A363B4"/>
    <w:rsid w:val="00A44269"/>
    <w:rsid w:val="00A47143"/>
    <w:rsid w:val="00A506D2"/>
    <w:rsid w:val="00A526BD"/>
    <w:rsid w:val="00A534F5"/>
    <w:rsid w:val="00A70000"/>
    <w:rsid w:val="00A73469"/>
    <w:rsid w:val="00A819CC"/>
    <w:rsid w:val="00A83FA8"/>
    <w:rsid w:val="00A84237"/>
    <w:rsid w:val="00A87176"/>
    <w:rsid w:val="00A97004"/>
    <w:rsid w:val="00AE1168"/>
    <w:rsid w:val="00AF6A32"/>
    <w:rsid w:val="00B32955"/>
    <w:rsid w:val="00B6206A"/>
    <w:rsid w:val="00B64914"/>
    <w:rsid w:val="00B70425"/>
    <w:rsid w:val="00B70B43"/>
    <w:rsid w:val="00B722FD"/>
    <w:rsid w:val="00B73D80"/>
    <w:rsid w:val="00BB09C8"/>
    <w:rsid w:val="00BB2F11"/>
    <w:rsid w:val="00BB5186"/>
    <w:rsid w:val="00BC762F"/>
    <w:rsid w:val="00BD2DFA"/>
    <w:rsid w:val="00BD7792"/>
    <w:rsid w:val="00BF20B7"/>
    <w:rsid w:val="00BF5EB3"/>
    <w:rsid w:val="00C02F59"/>
    <w:rsid w:val="00C1117C"/>
    <w:rsid w:val="00C40967"/>
    <w:rsid w:val="00C742F4"/>
    <w:rsid w:val="00C8146E"/>
    <w:rsid w:val="00C9237E"/>
    <w:rsid w:val="00C94E2B"/>
    <w:rsid w:val="00CA6EC7"/>
    <w:rsid w:val="00CA7CF2"/>
    <w:rsid w:val="00CF63BA"/>
    <w:rsid w:val="00D015BD"/>
    <w:rsid w:val="00D04A65"/>
    <w:rsid w:val="00D07A6B"/>
    <w:rsid w:val="00D20A96"/>
    <w:rsid w:val="00D256F2"/>
    <w:rsid w:val="00D2721C"/>
    <w:rsid w:val="00D31F7B"/>
    <w:rsid w:val="00D32C90"/>
    <w:rsid w:val="00D65691"/>
    <w:rsid w:val="00D750E2"/>
    <w:rsid w:val="00D9035F"/>
    <w:rsid w:val="00D967B0"/>
    <w:rsid w:val="00DA13F8"/>
    <w:rsid w:val="00DA31D3"/>
    <w:rsid w:val="00DD2A9C"/>
    <w:rsid w:val="00DD617F"/>
    <w:rsid w:val="00DF09E5"/>
    <w:rsid w:val="00DF30EF"/>
    <w:rsid w:val="00E10861"/>
    <w:rsid w:val="00E214F4"/>
    <w:rsid w:val="00E22944"/>
    <w:rsid w:val="00E2330D"/>
    <w:rsid w:val="00E551C9"/>
    <w:rsid w:val="00E6274C"/>
    <w:rsid w:val="00EA5525"/>
    <w:rsid w:val="00EA5BB1"/>
    <w:rsid w:val="00EB13C5"/>
    <w:rsid w:val="00ED0E85"/>
    <w:rsid w:val="00ED4BB1"/>
    <w:rsid w:val="00EF1FAC"/>
    <w:rsid w:val="00F17B9E"/>
    <w:rsid w:val="00F20C72"/>
    <w:rsid w:val="00F41BFF"/>
    <w:rsid w:val="00F43119"/>
    <w:rsid w:val="00F5042F"/>
    <w:rsid w:val="00F5126D"/>
    <w:rsid w:val="00F537B7"/>
    <w:rsid w:val="00F75645"/>
    <w:rsid w:val="00F77722"/>
    <w:rsid w:val="00F811E0"/>
    <w:rsid w:val="00F82D3C"/>
    <w:rsid w:val="00F93761"/>
    <w:rsid w:val="00F97B0F"/>
    <w:rsid w:val="00FA0716"/>
    <w:rsid w:val="00FD0823"/>
    <w:rsid w:val="00FE0887"/>
    <w:rsid w:val="00FE39C9"/>
    <w:rsid w:val="00FF0F7F"/>
    <w:rsid w:val="00FF3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6120C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2">
    <w:name w:val="Bekezdés alapbetűtípusa2"/>
    <w:uiPriority w:val="99"/>
    <w:rsid w:val="0036120C"/>
  </w:style>
  <w:style w:type="character" w:customStyle="1" w:styleId="WW8Num1z0">
    <w:name w:val="WW8Num1z0"/>
    <w:uiPriority w:val="99"/>
    <w:rsid w:val="0036120C"/>
  </w:style>
  <w:style w:type="character" w:customStyle="1" w:styleId="WW8Num2z0">
    <w:name w:val="WW8Num2z0"/>
    <w:uiPriority w:val="99"/>
    <w:rsid w:val="0036120C"/>
  </w:style>
  <w:style w:type="character" w:customStyle="1" w:styleId="WW8Num3z0">
    <w:name w:val="WW8Num3z0"/>
    <w:uiPriority w:val="99"/>
    <w:rsid w:val="0036120C"/>
  </w:style>
  <w:style w:type="character" w:customStyle="1" w:styleId="WW8Num4z0">
    <w:name w:val="WW8Num4z0"/>
    <w:uiPriority w:val="99"/>
    <w:rsid w:val="0036120C"/>
  </w:style>
  <w:style w:type="character" w:customStyle="1" w:styleId="WW8Num5z0">
    <w:name w:val="WW8Num5z0"/>
    <w:uiPriority w:val="99"/>
    <w:rsid w:val="0036120C"/>
    <w:rPr>
      <w:rFonts w:ascii="Symbol" w:hAnsi="Symbol"/>
    </w:rPr>
  </w:style>
  <w:style w:type="character" w:customStyle="1" w:styleId="WW8Num6z0">
    <w:name w:val="WW8Num6z0"/>
    <w:uiPriority w:val="99"/>
    <w:rsid w:val="0036120C"/>
    <w:rPr>
      <w:rFonts w:ascii="Symbol" w:hAnsi="Symbol"/>
    </w:rPr>
  </w:style>
  <w:style w:type="character" w:customStyle="1" w:styleId="WW8Num7z0">
    <w:name w:val="WW8Num7z0"/>
    <w:uiPriority w:val="99"/>
    <w:rsid w:val="0036120C"/>
    <w:rPr>
      <w:rFonts w:ascii="Symbol" w:hAnsi="Symbol"/>
    </w:rPr>
  </w:style>
  <w:style w:type="character" w:customStyle="1" w:styleId="WW8Num8z0">
    <w:name w:val="WW8Num8z0"/>
    <w:uiPriority w:val="99"/>
    <w:rsid w:val="0036120C"/>
    <w:rPr>
      <w:rFonts w:ascii="Symbol" w:hAnsi="Symbol"/>
    </w:rPr>
  </w:style>
  <w:style w:type="character" w:customStyle="1" w:styleId="WW8Num9z0">
    <w:name w:val="WW8Num9z0"/>
    <w:uiPriority w:val="99"/>
    <w:rsid w:val="0036120C"/>
  </w:style>
  <w:style w:type="character" w:customStyle="1" w:styleId="WW8Num10z0">
    <w:name w:val="WW8Num10z0"/>
    <w:uiPriority w:val="99"/>
    <w:rsid w:val="0036120C"/>
    <w:rPr>
      <w:rFonts w:ascii="Symbol" w:hAnsi="Symbol"/>
    </w:rPr>
  </w:style>
  <w:style w:type="character" w:customStyle="1" w:styleId="WW8Num11z0">
    <w:name w:val="WW8Num11z0"/>
    <w:uiPriority w:val="99"/>
    <w:rsid w:val="0036120C"/>
  </w:style>
  <w:style w:type="character" w:customStyle="1" w:styleId="WW8Num11z1">
    <w:name w:val="WW8Num11z1"/>
    <w:uiPriority w:val="99"/>
    <w:rsid w:val="0036120C"/>
  </w:style>
  <w:style w:type="character" w:customStyle="1" w:styleId="WW8Num11z2">
    <w:name w:val="WW8Num11z2"/>
    <w:uiPriority w:val="99"/>
    <w:rsid w:val="0036120C"/>
  </w:style>
  <w:style w:type="character" w:customStyle="1" w:styleId="WW8Num11z3">
    <w:name w:val="WW8Num11z3"/>
    <w:uiPriority w:val="99"/>
    <w:rsid w:val="0036120C"/>
  </w:style>
  <w:style w:type="character" w:customStyle="1" w:styleId="WW8Num11z4">
    <w:name w:val="WW8Num11z4"/>
    <w:uiPriority w:val="99"/>
    <w:rsid w:val="0036120C"/>
  </w:style>
  <w:style w:type="character" w:customStyle="1" w:styleId="WW8Num11z5">
    <w:name w:val="WW8Num11z5"/>
    <w:uiPriority w:val="99"/>
    <w:rsid w:val="0036120C"/>
  </w:style>
  <w:style w:type="character" w:customStyle="1" w:styleId="WW8Num11z6">
    <w:name w:val="WW8Num11z6"/>
    <w:uiPriority w:val="99"/>
    <w:rsid w:val="0036120C"/>
  </w:style>
  <w:style w:type="character" w:customStyle="1" w:styleId="WW8Num11z7">
    <w:name w:val="WW8Num11z7"/>
    <w:uiPriority w:val="99"/>
    <w:rsid w:val="0036120C"/>
  </w:style>
  <w:style w:type="character" w:customStyle="1" w:styleId="WW8Num11z8">
    <w:name w:val="WW8Num11z8"/>
    <w:uiPriority w:val="99"/>
    <w:rsid w:val="0036120C"/>
  </w:style>
  <w:style w:type="character" w:customStyle="1" w:styleId="Bekezdsalapbettpusa1">
    <w:name w:val="Bekezdés alapbetűtípusa1"/>
    <w:uiPriority w:val="99"/>
    <w:rsid w:val="0036120C"/>
  </w:style>
  <w:style w:type="character" w:styleId="Kiemels">
    <w:name w:val="Emphasis"/>
    <w:basedOn w:val="Bekezdsalapbettpusa"/>
    <w:uiPriority w:val="99"/>
    <w:qFormat/>
    <w:rsid w:val="0036120C"/>
    <w:rPr>
      <w:rFonts w:cs="Times New Roman"/>
      <w:i/>
    </w:rPr>
  </w:style>
  <w:style w:type="character" w:customStyle="1" w:styleId="odt-auto-t1">
    <w:name w:val="odt-auto-t1"/>
    <w:basedOn w:val="Bekezdsalapbettpusa1"/>
    <w:uiPriority w:val="99"/>
    <w:rsid w:val="0036120C"/>
    <w:rPr>
      <w:rFonts w:cs="Times New Roman"/>
    </w:rPr>
  </w:style>
  <w:style w:type="character" w:customStyle="1" w:styleId="fslfwb">
    <w:name w:val="fsl fwb"/>
    <w:basedOn w:val="Bekezdsalapbettpusa1"/>
    <w:uiPriority w:val="99"/>
    <w:rsid w:val="0036120C"/>
    <w:rPr>
      <w:rFonts w:cs="Times New Roman"/>
    </w:rPr>
  </w:style>
  <w:style w:type="character" w:styleId="Hiperhivatkozs">
    <w:name w:val="Hyperlink"/>
    <w:basedOn w:val="Bekezdsalapbettpusa"/>
    <w:uiPriority w:val="99"/>
    <w:rsid w:val="0036120C"/>
    <w:rPr>
      <w:rFonts w:cs="Times New Roman"/>
      <w:color w:val="0000FF"/>
      <w:u w:val="single"/>
    </w:rPr>
  </w:style>
  <w:style w:type="character" w:customStyle="1" w:styleId="cvpos">
    <w:name w:val="cvpos"/>
    <w:basedOn w:val="Bekezdsalapbettpusa1"/>
    <w:uiPriority w:val="99"/>
    <w:rsid w:val="0036120C"/>
    <w:rPr>
      <w:rFonts w:cs="Times New Roman"/>
    </w:rPr>
  </w:style>
  <w:style w:type="character" w:customStyle="1" w:styleId="apple-style-span">
    <w:name w:val="apple-style-span"/>
    <w:basedOn w:val="Bekezdsalapbettpusa1"/>
    <w:uiPriority w:val="99"/>
    <w:rsid w:val="0036120C"/>
    <w:rPr>
      <w:rFonts w:cs="Times New Roman"/>
    </w:rPr>
  </w:style>
  <w:style w:type="character" w:customStyle="1" w:styleId="st">
    <w:name w:val="st"/>
    <w:basedOn w:val="Bekezdsalapbettpusa1"/>
    <w:uiPriority w:val="99"/>
    <w:rsid w:val="0036120C"/>
    <w:rPr>
      <w:rFonts w:cs="Times New Roman"/>
    </w:rPr>
  </w:style>
  <w:style w:type="character" w:customStyle="1" w:styleId="Szmozsjelek">
    <w:name w:val="Számozásjelek"/>
    <w:uiPriority w:val="99"/>
    <w:rsid w:val="0036120C"/>
  </w:style>
  <w:style w:type="paragraph" w:customStyle="1" w:styleId="Cmsor">
    <w:name w:val="Címsor"/>
    <w:basedOn w:val="Norml"/>
    <w:next w:val="Szvegtrzs"/>
    <w:uiPriority w:val="99"/>
    <w:rsid w:val="0036120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link w:val="SzvegtrzsChar"/>
    <w:uiPriority w:val="99"/>
    <w:rsid w:val="0036120C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22659B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Szvegtrzs"/>
    <w:uiPriority w:val="99"/>
    <w:rsid w:val="0036120C"/>
    <w:rPr>
      <w:rFonts w:cs="Mangal"/>
    </w:rPr>
  </w:style>
  <w:style w:type="paragraph" w:customStyle="1" w:styleId="Felirat">
    <w:name w:val="Felirat"/>
    <w:basedOn w:val="Norml"/>
    <w:uiPriority w:val="99"/>
    <w:rsid w:val="0036120C"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l"/>
    <w:uiPriority w:val="99"/>
    <w:rsid w:val="0036120C"/>
    <w:pPr>
      <w:suppressLineNumbers/>
    </w:pPr>
    <w:rPr>
      <w:rFonts w:cs="Mangal"/>
    </w:rPr>
  </w:style>
  <w:style w:type="paragraph" w:styleId="lfej">
    <w:name w:val="header"/>
    <w:basedOn w:val="Norml"/>
    <w:link w:val="lfejChar"/>
    <w:uiPriority w:val="99"/>
    <w:rsid w:val="0036120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22659B"/>
    <w:rPr>
      <w:rFonts w:cs="Times New Roman"/>
      <w:sz w:val="24"/>
      <w:szCs w:val="24"/>
      <w:lang w:eastAsia="ar-SA" w:bidi="ar-SA"/>
    </w:rPr>
  </w:style>
  <w:style w:type="paragraph" w:styleId="llb">
    <w:name w:val="footer"/>
    <w:basedOn w:val="Norml"/>
    <w:link w:val="llbChar"/>
    <w:uiPriority w:val="99"/>
    <w:rsid w:val="0036120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22659B"/>
    <w:rPr>
      <w:rFonts w:cs="Times New Roman"/>
      <w:sz w:val="24"/>
      <w:szCs w:val="24"/>
      <w:lang w:eastAsia="ar-SA" w:bidi="ar-SA"/>
    </w:rPr>
  </w:style>
  <w:style w:type="paragraph" w:customStyle="1" w:styleId="odt-auto-standard">
    <w:name w:val="odt-auto-standard"/>
    <w:basedOn w:val="Norml"/>
    <w:uiPriority w:val="99"/>
    <w:rsid w:val="0036120C"/>
    <w:pPr>
      <w:spacing w:before="280" w:after="280"/>
    </w:pPr>
  </w:style>
  <w:style w:type="paragraph" w:styleId="NormlWeb">
    <w:name w:val="Normal (Web)"/>
    <w:basedOn w:val="Norml"/>
    <w:uiPriority w:val="99"/>
    <w:rsid w:val="0036120C"/>
    <w:pPr>
      <w:spacing w:before="280" w:after="119"/>
    </w:pPr>
  </w:style>
  <w:style w:type="character" w:styleId="Kiemels2">
    <w:name w:val="Strong"/>
    <w:basedOn w:val="Bekezdsalapbettpusa"/>
    <w:uiPriority w:val="99"/>
    <w:qFormat/>
    <w:rsid w:val="00EA5BB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94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453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program_Menedzserképző Központ VI. Marketing Konferencia</dc:title>
  <dc:subject/>
  <dc:creator>Menedzserképző Központ</dc:creator>
  <cp:keywords/>
  <dc:description/>
  <cp:lastModifiedBy>Ács Nóra</cp:lastModifiedBy>
  <cp:revision>11</cp:revision>
  <cp:lastPrinted>2012-08-30T12:47:00Z</cp:lastPrinted>
  <dcterms:created xsi:type="dcterms:W3CDTF">2015-03-02T08:53:00Z</dcterms:created>
  <dcterms:modified xsi:type="dcterms:W3CDTF">2015-04-01T11:55:00Z</dcterms:modified>
</cp:coreProperties>
</file>